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8F" w:rsidRDefault="00BA16AD" w:rsidP="00BA16AD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noProof/>
          <w:color w:val="C75200"/>
          <w:sz w:val="24"/>
          <w:szCs w:val="24"/>
          <w:bdr w:val="none" w:sz="0" w:space="0" w:color="auto" w:frame="1"/>
          <w:lang w:eastAsia="ru-RU"/>
        </w:rPr>
      </w:pPr>
      <w:r w:rsidRPr="00BA16AD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  </w:t>
      </w:r>
    </w:p>
    <w:p w:rsidR="00D0738F" w:rsidRDefault="00D0738F" w:rsidP="00BA16AD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noProof/>
          <w:color w:val="C75200"/>
          <w:sz w:val="24"/>
          <w:szCs w:val="24"/>
          <w:bdr w:val="none" w:sz="0" w:space="0" w:color="auto" w:frame="1"/>
          <w:lang w:eastAsia="ru-RU"/>
        </w:rPr>
      </w:pPr>
    </w:p>
    <w:p w:rsidR="00D0738F" w:rsidRPr="00D0738F" w:rsidRDefault="00D0738F" w:rsidP="00D073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color w:val="C75200"/>
          <w:sz w:val="28"/>
          <w:szCs w:val="28"/>
          <w:bdr w:val="none" w:sz="0" w:space="0" w:color="auto" w:frame="1"/>
          <w:lang w:eastAsia="ru-RU"/>
        </w:rPr>
      </w:pPr>
      <w:r w:rsidRPr="00D073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D49517" wp14:editId="576877D5">
            <wp:extent cx="4064002" cy="2190750"/>
            <wp:effectExtent l="0" t="0" r="0" b="0"/>
            <wp:docPr id="1" name="Рисунок 1" descr="http://static.mvd.ru/upload/site26/document_news/family-banner-young-isolat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mvd.ru/upload/site26/document_news/family-banner-young-isolate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604" cy="219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Родителям перед приходом в детский сад не советуем кормить ребенка утром дома, чтобы не сбивать организм с одного режима и не портить аппетит. Максимум, что можно предложить ребенку утром дома – это кружку чая и небольшой бутерброд с маслом.</w:t>
      </w:r>
    </w:p>
    <w:p w:rsidR="00BA16AD" w:rsidRPr="00D0738F" w:rsidRDefault="00BA16AD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Продукция, допускаемая в рацион детей</w:t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</w:t>
      </w:r>
      <w:proofErr w:type="gramStart"/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дошкольной организации предусмотрено ежедневное использование в питании детей следующих продуктов:  молока, кисломолочных напитков, сметаны, мяса, птицы или рыбы, картофеля, овощей, фруктов, хлеба, круп, сливочного и растительного масла, сахара, соли.</w:t>
      </w:r>
      <w:proofErr w:type="gramEnd"/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Остальные продукты  (творог, сметана, сыр, яйцо, соки и др.) включаются 2 — 3 раза в неделю.</w:t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Кроме того, в детское меню обязательно включаются соки, фруктовые компоты, кисели.</w:t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детей в любое время дня  в свободном доступе имеется </w:t>
      </w:r>
      <w:r w:rsidR="00D073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</w:t>
      </w:r>
      <w:r w:rsidR="00D0738F" w:rsidRPr="00D073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утилированная</w:t>
      </w:r>
      <w:r w:rsidR="00D0738F"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0738F" w:rsidRPr="00D0738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вода</w:t>
      </w:r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Ежедневный рацион ребенка обязательно должен включать свежие фрукты и овощи – полезный источник клетчатки.  В зимний период рацион детей мы разнообразим сухофруктами. На полдник или на второй завтрак детям предлагают свежие фрукты в качестве перекуса.</w:t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 </w:t>
      </w:r>
      <w:r w:rsidRPr="00D0738F">
        <w:rPr>
          <w:rFonts w:ascii="Times New Roman" w:eastAsia="Times New Roman" w:hAnsi="Times New Roman" w:cs="Times New Roman"/>
          <w:color w:val="008080"/>
          <w:sz w:val="28"/>
          <w:szCs w:val="28"/>
          <w:bdr w:val="none" w:sz="0" w:space="0" w:color="auto" w:frame="1"/>
          <w:lang w:eastAsia="ru-RU"/>
        </w:rPr>
        <w:t> </w:t>
      </w:r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Нормативными документами  определены</w:t>
      </w:r>
      <w:r w:rsidRPr="00D073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0738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</w:t>
      </w:r>
      <w:hyperlink r:id="rId7" w:history="1">
        <w:r w:rsidRPr="00D0738F">
          <w:rPr>
            <w:rFonts w:ascii="Times New Roman" w:eastAsia="Times New Roman" w:hAnsi="Times New Roman" w:cs="Times New Roman"/>
            <w:color w:val="C75200"/>
            <w:sz w:val="28"/>
            <w:szCs w:val="28"/>
            <w:u w:val="single"/>
            <w:bdr w:val="none" w:sz="0" w:space="0" w:color="auto" w:frame="1"/>
            <w:lang w:eastAsia="ru-RU"/>
          </w:rPr>
          <w:t>реднесуточные</w:t>
        </w:r>
        <w:proofErr w:type="gramEnd"/>
        <w:r w:rsidRPr="00D0738F">
          <w:rPr>
            <w:rFonts w:ascii="Times New Roman" w:eastAsia="Times New Roman" w:hAnsi="Times New Roman" w:cs="Times New Roman"/>
            <w:color w:val="C7520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наборы пищевой продукции (минимальные) для детей до 7-ми лет (в нетто г, мл на 1 ребенка в сутки)</w:t>
        </w:r>
      </w:hyperlink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BA16AD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r w:rsidRPr="00D0738F">
        <w:rPr>
          <w:rFonts w:ascii="Times New Roman" w:eastAsia="Times New Roman" w:hAnsi="Times New Roman" w:cs="Times New Roman"/>
          <w:color w:val="008080"/>
          <w:sz w:val="28"/>
          <w:szCs w:val="28"/>
          <w:bdr w:val="none" w:sz="0" w:space="0" w:color="auto" w:frame="1"/>
          <w:lang w:eastAsia="ru-RU"/>
        </w:rPr>
        <w:t> </w:t>
      </w:r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Существует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hyperlink r:id="rId8" w:history="1">
        <w:r w:rsidRPr="00D0738F">
          <w:rPr>
            <w:rFonts w:ascii="Times New Roman" w:eastAsia="Times New Roman" w:hAnsi="Times New Roman" w:cs="Times New Roman"/>
            <w:color w:val="C75200"/>
            <w:sz w:val="28"/>
            <w:szCs w:val="28"/>
            <w:u w:val="single"/>
            <w:bdr w:val="none" w:sz="0" w:space="0" w:color="auto" w:frame="1"/>
            <w:lang w:eastAsia="ru-RU"/>
          </w:rPr>
          <w:t>Таблица замены пищевой продукции в граммах (нетто) с учетом их пищевой ценности</w:t>
        </w:r>
      </w:hyperlink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 </w:t>
      </w:r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которую допускается использовать в питании детских образовательных учреждений.</w:t>
      </w:r>
    </w:p>
    <w:p w:rsidR="00D0738F" w:rsidRPr="00D0738F" w:rsidRDefault="00D0738F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AD" w:rsidRPr="00D0738F" w:rsidRDefault="00BA16AD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Запрещенные продукты</w:t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    </w:t>
      </w:r>
      <w:hyperlink r:id="rId9" w:history="1">
        <w:r w:rsidRPr="00D0738F">
          <w:rPr>
            <w:rFonts w:ascii="Times New Roman" w:eastAsia="Times New Roman" w:hAnsi="Times New Roman" w:cs="Times New Roman"/>
            <w:color w:val="C75200"/>
            <w:sz w:val="28"/>
            <w:szCs w:val="28"/>
            <w:u w:val="single"/>
            <w:bdr w:val="none" w:sz="0" w:space="0" w:color="auto" w:frame="1"/>
            <w:lang w:eastAsia="ru-RU"/>
          </w:rPr>
          <w:t>Перечень пищевой продукции, которая не допускается при организации питания детей</w:t>
        </w:r>
      </w:hyperlink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в дошкольной организации, был значительно переработан. Теперь этот перечень состоит из 45 позиций (раньше было 36).</w:t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Особый критерий при выборе продуктов для детского меню – это жирность мясных продуктов. </w:t>
      </w:r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 блюда готовятся на пару или с минимальным </w:t>
      </w:r>
      <w:r w:rsidRPr="00D073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количеством растительного масла. Запрещается использовать в детском меню говядину на кости и жирную свинину. 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качестве животного белка в рацион добавляется курица, а также может добавляться индейка, нежирная баранина, крольчатина.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Не допускается включать в рацион детей в дошкольных учреждениях блюда, готовящиеся с большим количеством растительного масла, например, жареная картошка, попкорн и т. д. А растительное масло может использоваться только в качестве заправки к овощным салатам.</w:t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    Необходимо, чтобы еда для малыша обеспечивала растущий организм необходимыми витаминами и веществами для здорового развития. Чтобы </w:t>
      </w:r>
      <w:proofErr w:type="gramStart"/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обеспечить </w:t>
      </w:r>
      <w:hyperlink r:id="rId10" w:history="1">
        <w:r w:rsidRPr="00D0738F">
          <w:rPr>
            <w:rFonts w:ascii="Times New Roman" w:eastAsia="Times New Roman" w:hAnsi="Times New Roman" w:cs="Times New Roman"/>
            <w:color w:val="C75200"/>
            <w:sz w:val="28"/>
            <w:szCs w:val="28"/>
            <w:u w:val="single"/>
            <w:bdr w:val="none" w:sz="0" w:space="0" w:color="auto" w:frame="1"/>
            <w:lang w:eastAsia="ru-RU"/>
          </w:rPr>
          <w:t>Потребность в</w:t>
        </w:r>
        <w:proofErr w:type="gramEnd"/>
        <w:r w:rsidRPr="00D0738F">
          <w:rPr>
            <w:rFonts w:ascii="Times New Roman" w:eastAsia="Times New Roman" w:hAnsi="Times New Roman" w:cs="Times New Roman"/>
            <w:color w:val="C7520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пищевых веществах, энергии, витаминах и минеральных веществах (суточную)</w:t>
        </w:r>
      </w:hyperlink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следует контролировать основное меню – оно должно состоять из обязательного набора продуктов.</w:t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 </w:t>
      </w:r>
      <w:r w:rsidRPr="00D073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   </w:t>
      </w:r>
      <w:r w:rsidRPr="00D0738F">
        <w:rPr>
          <w:rFonts w:ascii="Times New Roman" w:eastAsia="Times New Roman" w:hAnsi="Times New Roman" w:cs="Times New Roman"/>
          <w:color w:val="FF6600"/>
          <w:sz w:val="28"/>
          <w:szCs w:val="28"/>
          <w:bdr w:val="none" w:sz="0" w:space="0" w:color="auto" w:frame="1"/>
          <w:lang w:eastAsia="ru-RU"/>
        </w:rPr>
        <w:t>Не рекомендуется давать детям большое количество сладостей.</w:t>
      </w:r>
      <w:r w:rsidRPr="00D0738F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bdr w:val="none" w:sz="0" w:space="0" w:color="auto" w:frame="1"/>
          <w:lang w:eastAsia="ru-RU"/>
        </w:rPr>
        <w:t> </w:t>
      </w:r>
      <w:r w:rsidRPr="00D073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  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Шоколадные конфеты, зефир лучше заменять на желе, пастилу, мармелад, сдобу. А из напитков запрещены газировки и натуральный кофе. Зато кофейные напитки, такие как цикорий, полезны и зачастую нравятся детям.</w:t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 </w:t>
      </w:r>
      <w:r w:rsidRPr="00D0738F">
        <w:rPr>
          <w:rFonts w:ascii="Times New Roman" w:eastAsia="Times New Roman" w:hAnsi="Times New Roman" w:cs="Times New Roman"/>
          <w:color w:val="FF6600"/>
          <w:sz w:val="28"/>
          <w:szCs w:val="28"/>
          <w:bdr w:val="none" w:sz="0" w:space="0" w:color="auto" w:frame="1"/>
          <w:lang w:eastAsia="ru-RU"/>
        </w:rPr>
        <w:t>Запрещено кормить детей едой, которая была приготовлена за пределами детского сада.</w:t>
      </w:r>
      <w:r w:rsidRPr="00D0738F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bdr w:val="none" w:sz="0" w:space="0" w:color="auto" w:frame="1"/>
          <w:lang w:eastAsia="ru-RU"/>
        </w:rPr>
        <w:t> 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Любое нарушение правил и стандартов может нанести вред ребенку, поэтому персонал дошкольной организации старается строго соблюдать все установленные законом нормы.</w:t>
      </w:r>
    </w:p>
    <w:p w:rsidR="00BA16AD" w:rsidRDefault="00BA16AD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 Новый порядок  и требования к составлению меню</w:t>
      </w:r>
    </w:p>
    <w:p w:rsidR="00AE40BE" w:rsidRPr="00D0738F" w:rsidRDefault="00AE40BE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BA16AD" w:rsidRPr="00D0738F" w:rsidRDefault="00BA16AD" w:rsidP="00BA16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u w:val="single"/>
          <w:bdr w:val="none" w:sz="0" w:space="0" w:color="auto" w:frame="1"/>
          <w:lang w:eastAsia="ru-RU"/>
        </w:rPr>
        <w:t>Основное меню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  Наш детский </w:t>
      </w:r>
      <w:r w:rsidR="000A09A6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сад работает по утвержденному  1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0-</w:t>
      </w:r>
      <w:r w:rsidR="00AE40B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дневному  меню, с учетом рекомендуемых среднесуточных норм питания.</w:t>
      </w:r>
    </w:p>
    <w:p w:rsidR="00BA16AD" w:rsidRPr="00D0738F" w:rsidRDefault="00BA16AD" w:rsidP="00AE40BE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Рацион питания в детсаду прорабатывается соответственно требованиям развивающегося организма в определенном возрасте.</w:t>
      </w:r>
      <w:r w:rsidR="00AE40B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Меню содержит информацию о количественном составе основных пищевых веществ и энергии (белков, жиров, углеводов) по каждому блюду, приему пищи, за каждый день и в целом за период его реализации.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Детский сад обязан уведомлять родителей о списке пищевых продуктов на каждый день, что подаются при приеме пищи. Уведомление производится путем предоставления меню на текущий день во всех возрастных  группах в уголках для родителей, на стенде по питанию в коридоре детского сада.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  <w:proofErr w:type="gramStart"/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Ежедневное меню основного питания составляются о</w:t>
      </w:r>
      <w:r w:rsidR="000A09A6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тветственным за питание 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0A09A6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(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медсестрой) на сутки для всех возрастных групп.</w:t>
      </w:r>
      <w:proofErr w:type="gramEnd"/>
    </w:p>
    <w:p w:rsidR="00BA16AD" w:rsidRPr="00D0738F" w:rsidRDefault="00BA16AD" w:rsidP="00BA16A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   Наименования блюд в меню соответствуют их названиям в технологических картах.</w:t>
      </w:r>
    </w:p>
    <w:p w:rsidR="00BA16AD" w:rsidRPr="00D0738F" w:rsidRDefault="000A09A6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М</w:t>
      </w:r>
      <w:r w:rsidR="00BA16AD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едсестра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BA16AD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следит за тем, чтобы </w:t>
      </w:r>
      <w:hyperlink r:id="rId11" w:history="1">
        <w:r w:rsidR="00BA16AD" w:rsidRPr="00D0738F">
          <w:rPr>
            <w:rFonts w:ascii="Times New Roman" w:eastAsia="Times New Roman" w:hAnsi="Times New Roman" w:cs="Times New Roman"/>
            <w:color w:val="C75200"/>
            <w:sz w:val="28"/>
            <w:szCs w:val="28"/>
            <w:u w:val="single"/>
            <w:bdr w:val="none" w:sz="0" w:space="0" w:color="auto" w:frame="1"/>
            <w:lang w:eastAsia="ru-RU"/>
          </w:rPr>
          <w:t>Масса порций для детей в зависимости от возраста (в граммах)</w:t>
        </w:r>
      </w:hyperlink>
      <w:r w:rsidR="00BA16AD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а также  </w:t>
      </w:r>
      <w:hyperlink r:id="rId12" w:history="1">
        <w:r w:rsidR="00BA16AD" w:rsidRPr="00D0738F">
          <w:rPr>
            <w:rFonts w:ascii="Times New Roman" w:eastAsia="Times New Roman" w:hAnsi="Times New Roman" w:cs="Times New Roman"/>
            <w:color w:val="C75200"/>
            <w:sz w:val="28"/>
            <w:szCs w:val="28"/>
            <w:u w:val="single"/>
            <w:bdr w:val="none" w:sz="0" w:space="0" w:color="auto" w:frame="1"/>
            <w:lang w:eastAsia="ru-RU"/>
          </w:rPr>
          <w:t>Суммарные объемы блюд по приемам пищи (в граммах — не менее)</w:t>
        </w:r>
      </w:hyperlink>
      <w:r w:rsidR="00BA16AD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были в пределах норматива, указанного в таблицах 1 и 3 приложения 9 СанПиН 2.3/2.4.3590-20 соответственно.</w:t>
      </w:r>
    </w:p>
    <w:p w:rsidR="00BA16AD" w:rsidRPr="00D0738F" w:rsidRDefault="00BA16AD" w:rsidP="00BA16A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  Детские дошкольные группы разделяются на две возрастные категории, </w:t>
      </w:r>
      <w:proofErr w:type="gramStart"/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исходя из которых и подбирается</w:t>
      </w:r>
      <w:proofErr w:type="gramEnd"/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рацион:</w:t>
      </w:r>
    </w:p>
    <w:p w:rsidR="00BA16AD" w:rsidRPr="00D0738F" w:rsidRDefault="00BA16AD" w:rsidP="00BA16AD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меню для группы</w:t>
      </w:r>
      <w:r w:rsidR="00AE40B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детей раннего возраста (</w:t>
      </w:r>
      <w:r w:rsidR="000A09A6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 2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до 3 лет) должно включать 1400 Ккал в день;</w:t>
      </w:r>
    </w:p>
    <w:p w:rsidR="00BA16AD" w:rsidRPr="00D0738F" w:rsidRDefault="00BA16AD" w:rsidP="00BA16AD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меню для младшей, средней и старшей группы в возрасте детей от 3 до 7 лет должно включать 1800 Ккал.</w:t>
      </w:r>
    </w:p>
    <w:p w:rsidR="00BA16AD" w:rsidRPr="00D0738F" w:rsidRDefault="00BA16AD" w:rsidP="00AE40BE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В целом, правила и нормы приготовления еды для всех возрастных категорий не отличаются. Но для младших групп повара режут овощи более мелко, с возрастом объем порций увеличивается, потому что дети постарше нуждаются в дополнительной энергии для подвижных и активных игр, а также для развития и учебы.</w:t>
      </w:r>
    </w:p>
    <w:p w:rsidR="00BA16AD" w:rsidRPr="00D0738F" w:rsidRDefault="00BA16AD" w:rsidP="00BA16AD">
      <w:pPr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В каком объеме</w:t>
      </w:r>
      <w:r w:rsidRPr="00D073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br/>
      </w:r>
      <w:r w:rsidRPr="00D0738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ребенку должны поступать пищевые вещества?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Не правильно составленное питание, являющееся недостаточным, приводит к плохому набору массы тела, понижению физических способностей, понижает иммунную систему, что открывает доступ к патологиям и тяжелым их формам.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При наличии превышения установленных норм, происходит накопление лишнего веса, прогрессирование ожирения и проявление ряда других патологий, связанных с наращением метаболизма, а также отмечаются нарушения системы сердца и сосудов.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Именно поэтому, составляя рацион питания нужно относиться ответственно, с повышенным вниманием и контролем, за правильным соотношением пищевых веществ. Оптимальный их баланс позволит поддерживать организм ребенка в здоровой форме.</w:t>
      </w:r>
    </w:p>
    <w:p w:rsidR="00BA16AD" w:rsidRPr="00D0738F" w:rsidRDefault="00BA16AD" w:rsidP="00BA16A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noProof/>
          <w:color w:val="C752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5DCA1678" wp14:editId="2CCCEF9B">
            <wp:extent cx="6267450" cy="4905375"/>
            <wp:effectExtent l="0" t="0" r="0" b="9525"/>
            <wp:docPr id="4" name="Рисунок 4" descr="Пирамида питани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рамида питани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AD" w:rsidRPr="00D0738F" w:rsidRDefault="00BA16AD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 </w:t>
      </w:r>
      <w:proofErr w:type="gramStart"/>
      <w:r w:rsidRPr="00D0738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D0738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 xml:space="preserve"> питанием в детском саду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Администрация детского сада относится с особым вниманием к продуктам, которые поступают для питания дошкольников. Питание детей в саду осуществляется только высококачественной продукцией.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Контроль со стороны дошкольной организации за питанием стартует еще с момента подписания договоренностей с поставщиками пищевых продуктов. Рассматриваются коммерческие предложения, по результатам которого и выбирается компания-поставщик.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 Ежедневно повара готовят свежие и неповторяющиеся блюда. Перед подачей блюд снимает про</w:t>
      </w:r>
      <w:r w:rsidR="00AA341A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бу не только повар, но и 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медсестра.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Для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учреждении создана бракеражная комиссия.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 В соответствии с графиком бракеражная комиссия и снимает пробу готовых блюд.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     Также ежедневно повара в детском саду из каждого блюда берут пробу, которая маркируется и хранится в отдельном холодильнике в течение 48 часов. Столько же время хранятся этикетки и маркировки продуктов.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    В детском саду </w:t>
      </w:r>
      <w:proofErr w:type="gramStart"/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проводится</w:t>
      </w:r>
      <w:proofErr w:type="gramEnd"/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круглогодичная искусственная С-витаминизация готового 3-го блюда.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 Общий </w:t>
      </w:r>
      <w:proofErr w:type="gramStart"/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контроль за</w:t>
      </w:r>
      <w:proofErr w:type="gramEnd"/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организацией и качеством питания воспитанников, витаминизацией блюд, закладкой продуктов, кулинарной обработкой, выходом блюд, вкусовыми качествами пищи, санитарным состоянием пищеблока и его оснащением, правильностью хранения, соблюдением сроков реализации продуктов возлагается на администрацию ДОУ.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Пищеблок оснащен всем необходимым технологическим, холодильным и моечным оборудованием, производственным инвентарем, кухонной посудой. Набор оборудования пищеблока принят в соответствии с нормами СанПиН.</w:t>
      </w:r>
    </w:p>
    <w:p w:rsidR="00BA16AD" w:rsidRPr="00D0738F" w:rsidRDefault="00BA16AD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bdr w:val="none" w:sz="0" w:space="0" w:color="auto" w:frame="1"/>
          <w:lang w:eastAsia="ru-RU"/>
        </w:rPr>
        <w:t>СОВЕТЫ РОДИТЕЛЯМ</w:t>
      </w:r>
    </w:p>
    <w:p w:rsidR="00BA16AD" w:rsidRPr="00D0738F" w:rsidRDefault="00BA16AD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Подготовка к детскому саду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   Ознакомиться с меню в группе рекомендуется еще на стадии подготовки ребенка к детскому саду. Очень важно также обратить внимание на время приемов пищи, поскольку дети в группе живут по определенному распорядку дня. Время для игр, приема пищи и сна ограничено правилами и режимом.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Переходить на новый режим питания необходимо постепенно, чтобы ребенок мог плавно адаптироваться к новым правилам. Но родителям стоит также понимать, что придерживаться данного режима питания необходимо будет не только в выходные дни, когда малыш не будет ходить в детский сад, но и до наступления школьной поры. Детям, которые не привыкли жить по распорядку дня, будет  тяжелее адаптироваться к новой обстановке в детском саду.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Неплохо взять образец примерного меню дошкольной организации и готовить указанные блюда для малыша дома. К основным блюдам можно приучить малыша в течение нескольких недель. Главная сложность может быть связана с тем, что согласно правилам, в детском саду каждый день готовится новое блюдо: каши, супы и основные блюда не должны повторяться. Более того, меню в некоторых детских садах составляется таким образом, чтобы блюд</w:t>
      </w:r>
      <w:r w:rsidR="00AA341A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 не повторялись на протяжении 1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0 дней. Создать такой разнообразный рацион в домашних условиях невозможно. Конечно, маленький привереда может в первое время отказываться от новых блюд, поэтому лучше обойтись в этот период от употребления полуфабрикатов, соусов, пряностей, специй и готовых продуктов из магазинов и кафе.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 xml:space="preserve">        Первые дни ребенок будет проводить в детском саду лишь по несколько часов. Это позволит постепенно адаптироваться малышу в новом коллективе, и разлука с мамой будет не такой болезненной. Но все же из-за стресса у ребенка может пропасть </w:t>
      </w:r>
      <w:r w:rsidR="00B736C0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аппетит,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он будет отказываться не только от еды в детском саду, но и дома. Но такие случаи, как правило, исключение. Большинство детей привыкают быстро к детскому саду, заводят друзей в группе и «за компанию» садятся обедать с остальными ребятами.</w:t>
      </w:r>
    </w:p>
    <w:p w:rsidR="00BA16AD" w:rsidRPr="00D0738F" w:rsidRDefault="00BA16AD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 КАК ПРАВИЛЬНО КОРМИТЬ ДЕТЕЙ</w:t>
      </w:r>
    </w:p>
    <w:p w:rsidR="00BA16AD" w:rsidRPr="00D0738F" w:rsidRDefault="00BA16AD" w:rsidP="00BA16AD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Ребенка надо кормить в строго установленное время.</w:t>
      </w:r>
    </w:p>
    <w:p w:rsidR="00BA16AD" w:rsidRPr="00D0738F" w:rsidRDefault="00BA16AD" w:rsidP="00BA16AD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Давать только то, что полагается по возрасту.</w:t>
      </w:r>
    </w:p>
    <w:p w:rsidR="00BA16AD" w:rsidRPr="00D0738F" w:rsidRDefault="00BA16AD" w:rsidP="00BA16AD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Кормить детей надо спокойно, терпеливо, давая возможность хорошо прожевывать пищу.</w:t>
      </w:r>
    </w:p>
    <w:p w:rsidR="00BA16AD" w:rsidRPr="00D0738F" w:rsidRDefault="00BA16AD" w:rsidP="00BA16AD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Ни в коем случае не кормить ребенка насильно.</w:t>
      </w:r>
    </w:p>
    <w:p w:rsidR="00BA16AD" w:rsidRPr="00D0738F" w:rsidRDefault="00BA16AD" w:rsidP="00BA16AD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 отвлекать от еды чтением или игрой.</w:t>
      </w:r>
    </w:p>
    <w:p w:rsidR="00BA16AD" w:rsidRPr="00D0738F" w:rsidRDefault="00BA16AD" w:rsidP="00BA16AD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Не применять поощрений за </w:t>
      </w:r>
      <w:proofErr w:type="gramStart"/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съеденное</w:t>
      </w:r>
      <w:proofErr w:type="gramEnd"/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 угроз и наказаний за несъеденное.</w:t>
      </w:r>
    </w:p>
    <w:p w:rsidR="00BA16AD" w:rsidRPr="00D0738F" w:rsidRDefault="00BA16AD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ПООЩРЯЙТЕ:</w:t>
      </w:r>
    </w:p>
    <w:p w:rsidR="00BA16AD" w:rsidRPr="00D0738F" w:rsidRDefault="00BA16AD" w:rsidP="00BA16AD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желание ребенка есть самостоятельно;</w:t>
      </w:r>
    </w:p>
    <w:p w:rsidR="00BA16AD" w:rsidRPr="00D0738F" w:rsidRDefault="00BA16AD" w:rsidP="00BA16AD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его стремление участвовать в сервировке и уборке стола.</w:t>
      </w:r>
    </w:p>
    <w:p w:rsidR="00BA16AD" w:rsidRPr="00D0738F" w:rsidRDefault="00BA16AD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ПРИУЧАЙТЕ ДЕТЕЙ:</w:t>
      </w:r>
    </w:p>
    <w:p w:rsidR="00BA16AD" w:rsidRPr="00D0738F" w:rsidRDefault="00BA16AD" w:rsidP="00BA16AD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перед едой тщательно мыть руки;</w:t>
      </w:r>
    </w:p>
    <w:p w:rsidR="00BA16AD" w:rsidRPr="00D0738F" w:rsidRDefault="00BA16AD" w:rsidP="00BA16AD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жевать пищу с закрытым ртом;</w:t>
      </w:r>
    </w:p>
    <w:p w:rsidR="00BA16AD" w:rsidRPr="00D0738F" w:rsidRDefault="00BA16AD" w:rsidP="00BA16AD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есть только за  столом;</w:t>
      </w:r>
    </w:p>
    <w:p w:rsidR="00BA16AD" w:rsidRPr="00D0738F" w:rsidRDefault="00BA16AD" w:rsidP="00BA16AD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правильно пользоваться ложкой, вилкой, ножом;</w:t>
      </w:r>
    </w:p>
    <w:p w:rsidR="00BA16AD" w:rsidRPr="00D0738F" w:rsidRDefault="00BA16AD" w:rsidP="00BA16AD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вставая из-за стола, проверить свое место, достаточно ли оно чисто, при необходимости самостоятельно убрать его;</w:t>
      </w:r>
    </w:p>
    <w:p w:rsidR="00BA16AD" w:rsidRPr="00D0738F" w:rsidRDefault="00BA16AD" w:rsidP="00BA16AD">
      <w:pPr>
        <w:numPr>
          <w:ilvl w:val="0"/>
          <w:numId w:val="6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окончив еду, поблагодарить тех, кто ее приготовил, сервировал стол.</w:t>
      </w:r>
    </w:p>
    <w:p w:rsidR="00BA16AD" w:rsidRPr="00B736C0" w:rsidRDefault="00BA16AD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736C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ПРАВИЛЬНОЕ ПИТАНИЕ ВЛИЯЕТ НА ИНТЕЛЛЕКТ ДЕТЕЙ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Богатые белком продукты – мясо, рыба, яйца – дольше задерживаются в желудке и требуют для переваривания значительно большего количества пищеварительных соков. Поэтому их нужно использовать в первой половине дня, а на ужин лучше предложить малышу молочно-растительную пищу, чтобы желудок мог отдохнуть во время сна и не тратить силы на переработку «тяжелой» пищи.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   А знаете ли вы, что от правильного питания детей,  зависит не только их здоровье, но и интеллектуальное развитие?  Для хорошего функционирования мозга нужен белок, витамины и ненасыщенные жирные кислоты, кроме того работа ума поглощает большое количество энергии.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Таким образом,  правильное питание влияет на интеллект детей.</w:t>
      </w:r>
    </w:p>
    <w:p w:rsidR="00BA16AD" w:rsidRPr="00D0738F" w:rsidRDefault="00BA16AD" w:rsidP="00BA16AD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Итак: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Помидоры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усиливают внимание и клеточный обмен, омолаживают клетки, самое лучшее природное средство от рака.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Чеснок</w:t>
      </w:r>
      <w:r w:rsidR="00B736C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увеличивает работоспособность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способствует очищению от шлаков и снижает давление.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Чечевица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укрепляет нервную систему, стимулирует работу мозга.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Йогурт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повышает настроение и делает крепкими кости и зубы.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Розмарин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улучшает кровообращение и дает бодрость.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Морковь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усиливает концентрацию внимания.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Хлеб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из муки грубого помола увеличивает активность ума, уменьшает последствия стресса.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Тыква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способствует выведению шлаков и укрепляет иммунную систему.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Морепродукты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увеличивают креативность.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Авокадо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способствует мозговому кровообращению.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Растительное масло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(оливковое, рапсовое, ореховое) имеет в своем составе ненасыщенные жирные кислоты, оздоравливающие  весь организм.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Огурцы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— источник энергии.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Морская рыба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способствует усилению  обмена  веществ и умственной  деятельности.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Зеленый горошек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укрепляет нервы и расширяет возможности интеллекта.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Нежирные сорта сыра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— это антидепрессант и источник энергии.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Бананы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помогают выработке организмом серотонина (гормона счастья) повышают настроение, способствуют быстрому восстановлению сил.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Орехи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стимулируют интеллект, дают внутренне спокойствие и расслабление  перенапряженным мышцам.</w:t>
      </w:r>
    </w:p>
    <w:p w:rsidR="00BA16AD" w:rsidRPr="00D0738F" w:rsidRDefault="00BA16AD" w:rsidP="00BA16AD">
      <w:pPr>
        <w:numPr>
          <w:ilvl w:val="0"/>
          <w:numId w:val="7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Морская соль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нужна для правильного баланса электролитов и способствует сжиганию жиров.</w:t>
      </w:r>
    </w:p>
    <w:p w:rsidR="00BA16AD" w:rsidRPr="00D0738F" w:rsidRDefault="00BA16AD" w:rsidP="00BA16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Рекомендации по домашнему питанию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Согласно рекомендациям диетологов дошкольникам необходим четырехкратный прием пищи: завтрак, обед, полдник и ужин. Особых премудростей в составлении рациона питания дошкольника не требуется. Достаточно того, чтобы еда всегда была свежей и разнообразной.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 Не потакайте привычкам своих детей, пичкая их изо дня в день одними сосисками или жареной картошкой, даже если они очень это любят. Обязательны блюда из круп, овощей, свежего мяса и фруктовые десерты.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Но как раз с разнообразием блюд у многих мам возникают проблемы, особенно на завтрак и ужин, поскольку обедает ребенок обычно в детском саду. И если в более раннем возрасте, как правило, выручали каши и детские творожки, то для деток постарше приходится изобретать что-то более интересное.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  Хороший выбор в ситуации с маленьким привередой – разнообразные каши (можно использовать сочетания круп), сваренные на молоке с наполнителями в </w:t>
      </w: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виде всевозможных овощей, фруктов и ягод. Смело экспериментируйте, добавляя тыкву, морковь, изюм, чернослив…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В зимнее время можно использовать дачные запасы: замороженные яблоки, клубнику, малину, ежевику и другие. Не обладаете кулинарными талантами? Но для своего ребенка можно и решиться на овладение основами приготовления всяческих блюд из творога, дети любят творожники, пудинги, вареники, запеканки, а тем более, стоит ли напоминать вам о пользе творога?!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Не забывайте про яичные блюда – разнообразные омлеты, сладкие омлетики, яичницы с овощами и зеленью, и прочую прелесть!</w:t>
      </w:r>
    </w:p>
    <w:p w:rsidR="00BA16AD" w:rsidRPr="00D0738F" w:rsidRDefault="00BA16AD" w:rsidP="00BA16A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Постоянная борьба родителей с перекусами своих ребятишек часто заканчивается неудачей, происходит это чаще всего из-за недостаточной гибкости и находчивости первых. Набегался ребенок на свежем воздухе, просит перекусить, а до обеда еще много времени? Держите на такие случаи свежие фрукты, а так же сухофрукты – курагу, изюм, чернослив и орешки (но только не соленые или в карамели — не забывайте об угрозе присутствия в них вреднейших афлатоксинов!).  Не откажется непоседа и от сухарика или маленькой горбушки темного хлеба, сдобренной небольшим количеством душистого растительного масла. Так и аппетит не перебьется, и маленький желудок успокоится.</w:t>
      </w:r>
    </w:p>
    <w:p w:rsidR="00183F83" w:rsidRDefault="00BA16AD" w:rsidP="00AA341A">
      <w:pPr>
        <w:spacing w:after="360" w:line="240" w:lineRule="auto"/>
        <w:ind w:left="735"/>
        <w:jc w:val="both"/>
        <w:textAlignment w:val="baseline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 вреде фаст-фуда в подобных случаях, говорить, видимо не стоит?!</w:t>
      </w:r>
      <w:r w:rsidR="00AA341A" w:rsidRPr="00D073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                </w:t>
      </w:r>
      <w:r w:rsidRPr="00D073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Пусть ваш малыш будет здоров и весел,</w:t>
      </w:r>
      <w:r w:rsidRPr="00D0738F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а вы ему в этом поможете</w:t>
      </w:r>
      <w:bookmarkStart w:id="0" w:name="_GoBack"/>
      <w:bookmarkEnd w:id="0"/>
      <w:r w:rsidRPr="00D0738F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B736C0" w:rsidRPr="00D0738F" w:rsidRDefault="00B736C0" w:rsidP="00B736C0">
      <w:pPr>
        <w:spacing w:after="360" w:line="240" w:lineRule="auto"/>
        <w:ind w:left="735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991925" wp14:editId="759F58CB">
            <wp:extent cx="4067175" cy="3048000"/>
            <wp:effectExtent l="0" t="0" r="9525" b="0"/>
            <wp:docPr id="2" name="Рисунок 2" descr="https://avatars.mds.yandex.net/i?id=dc7ac9220776928847dacda98810ebfa-43120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c7ac9220776928847dacda98810ebfa-43120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6C0" w:rsidRPr="00D0738F" w:rsidSect="00AE40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445"/>
    <w:multiLevelType w:val="multilevel"/>
    <w:tmpl w:val="F78C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E22D95"/>
    <w:multiLevelType w:val="multilevel"/>
    <w:tmpl w:val="B75A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2A1220"/>
    <w:multiLevelType w:val="multilevel"/>
    <w:tmpl w:val="1600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8456A9"/>
    <w:multiLevelType w:val="multilevel"/>
    <w:tmpl w:val="A4BA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A12D9"/>
    <w:multiLevelType w:val="multilevel"/>
    <w:tmpl w:val="9A5C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CD2EF6"/>
    <w:multiLevelType w:val="multilevel"/>
    <w:tmpl w:val="9312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9A2677"/>
    <w:multiLevelType w:val="multilevel"/>
    <w:tmpl w:val="C220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AD"/>
    <w:rsid w:val="000A09A6"/>
    <w:rsid w:val="00183F83"/>
    <w:rsid w:val="003E1177"/>
    <w:rsid w:val="00AA341A"/>
    <w:rsid w:val="00AE40BE"/>
    <w:rsid w:val="00B736C0"/>
    <w:rsid w:val="00BA16AD"/>
    <w:rsid w:val="00BC358E"/>
    <w:rsid w:val="00D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6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6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ds6.org.ru/wp-content/uploads/2015/01/%D0%BF%D1%80%D0%B8%D0%BB%D0%BE%D0%B6%D0%B5%D0%BD%D0%B8%D0%B5-11.pdf" TargetMode="External"/><Relationship Id="rId13" Type="http://schemas.openxmlformats.org/officeDocument/2006/relationships/hyperlink" Target="http://mbdouds6.org.ru/wp-content/uploads/2015/01/%D0%A0%D0%B8%D1%81%D1%83%D0%BD%D0%BE%D0%BA1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bdouds6.org.ru/wp-content/uploads/2015/01/%D0%BF%D1%80%D0%B8%D0%BB%D0%BE%D0%B6%D0%B5%D0%BD%D0%B8%D0%B5-7.pdf" TargetMode="External"/><Relationship Id="rId12" Type="http://schemas.openxmlformats.org/officeDocument/2006/relationships/hyperlink" Target="http://mbdouds6.org.ru/wp-content/uploads/2015/01/%D0%BF%D1%80%D0%B8%D0%BB%D0%BE%D0%B6%D0%B5%D0%BD%D0%B8%D0%B5-9-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bdouds6.org.ru/wp-content/uploads/2015/01/%D0%BF%D1%80%D0%B8%D0%BB%D0%BE%D0%B6%D0%B5%D0%BD%D0%B8%D0%B5-9-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mbdouds6.org.ru/wp-content/uploads/2015/01/%D0%BF%D1%80%D0%B8%D0%BB%D0%BE%D0%B6%D0%B5%D0%BD%D0%B8%D0%B5-10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bdouds6.org.ru/wp-content/uploads/2015/01/%D0%BF%D1%80%D0%B8%D0%BB%D0%BE%D0%B6%D0%B5%D0%BD%D0%B8%D0%B5-6.pdf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</cp:lastModifiedBy>
  <cp:revision>5</cp:revision>
  <dcterms:created xsi:type="dcterms:W3CDTF">2022-09-14T05:13:00Z</dcterms:created>
  <dcterms:modified xsi:type="dcterms:W3CDTF">2022-11-08T08:17:00Z</dcterms:modified>
</cp:coreProperties>
</file>